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6FD5A" w14:textId="5AE2563C" w:rsidR="00E536F0" w:rsidRDefault="00AE67BF" w:rsidP="00E536F0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E536F0">
        <w:rPr>
          <w:rFonts w:ascii="Times New Roman" w:hAnsi="Times New Roman" w:cs="Times New Roman"/>
          <w:b/>
          <w:bCs/>
          <w:color w:val="FF0000"/>
          <w:sz w:val="40"/>
          <w:szCs w:val="40"/>
        </w:rPr>
        <w:t>Provozní doba</w:t>
      </w:r>
    </w:p>
    <w:p w14:paraId="6A8F3763" w14:textId="697C798B" w:rsidR="00E536F0" w:rsidRPr="00E536F0" w:rsidRDefault="00AE67BF" w:rsidP="00E536F0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E536F0">
        <w:rPr>
          <w:rFonts w:ascii="Times New Roman" w:hAnsi="Times New Roman" w:cs="Times New Roman"/>
          <w:b/>
          <w:bCs/>
          <w:color w:val="FF0000"/>
          <w:sz w:val="40"/>
          <w:szCs w:val="40"/>
        </w:rPr>
        <w:t>Obecního úřadu v Bořeticích</w:t>
      </w:r>
    </w:p>
    <w:p w14:paraId="35730BB0" w14:textId="674FC128" w:rsidR="007663D3" w:rsidRPr="00E536F0" w:rsidRDefault="00AE67BF" w:rsidP="00E536F0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E536F0">
        <w:rPr>
          <w:rFonts w:ascii="Times New Roman" w:hAnsi="Times New Roman" w:cs="Times New Roman"/>
          <w:b/>
          <w:bCs/>
          <w:color w:val="FF0000"/>
          <w:sz w:val="40"/>
          <w:szCs w:val="40"/>
        </w:rPr>
        <w:t>od 23.12.2020 do 31.12.2020</w:t>
      </w:r>
    </w:p>
    <w:p w14:paraId="4AF6648E" w14:textId="77777777" w:rsidR="00E536F0" w:rsidRDefault="00E536F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C3A4961" w14:textId="3DF7153C" w:rsidR="00AE67BF" w:rsidRPr="00ED5690" w:rsidRDefault="00AE67BF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D5690">
        <w:rPr>
          <w:rFonts w:ascii="Times New Roman" w:hAnsi="Times New Roman" w:cs="Times New Roman"/>
          <w:b/>
          <w:bCs/>
          <w:sz w:val="40"/>
          <w:szCs w:val="40"/>
        </w:rPr>
        <w:t>23.12.2020 zavřeno</w:t>
      </w:r>
    </w:p>
    <w:p w14:paraId="07FB2B49" w14:textId="03AA6E29" w:rsidR="00AE67BF" w:rsidRPr="00ED5690" w:rsidRDefault="00AE67BF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D5690">
        <w:rPr>
          <w:rFonts w:ascii="Times New Roman" w:hAnsi="Times New Roman" w:cs="Times New Roman"/>
          <w:b/>
          <w:bCs/>
          <w:sz w:val="40"/>
          <w:szCs w:val="40"/>
        </w:rPr>
        <w:t>28. – 29.12.2020 zavřeno</w:t>
      </w:r>
    </w:p>
    <w:p w14:paraId="3C50D3C4" w14:textId="6A437B9E" w:rsidR="00AE67BF" w:rsidRPr="00ED5690" w:rsidRDefault="00AE67BF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D5690">
        <w:rPr>
          <w:rFonts w:ascii="Times New Roman" w:hAnsi="Times New Roman" w:cs="Times New Roman"/>
          <w:b/>
          <w:bCs/>
          <w:sz w:val="40"/>
          <w:szCs w:val="40"/>
        </w:rPr>
        <w:t>30.</w:t>
      </w:r>
      <w:r w:rsidR="00ED5690" w:rsidRPr="00ED5690">
        <w:rPr>
          <w:rFonts w:ascii="Times New Roman" w:hAnsi="Times New Roman" w:cs="Times New Roman"/>
          <w:b/>
          <w:bCs/>
          <w:sz w:val="40"/>
          <w:szCs w:val="40"/>
        </w:rPr>
        <w:t xml:space="preserve">12.2020 </w:t>
      </w:r>
      <w:r w:rsidRPr="00ED5690">
        <w:rPr>
          <w:rFonts w:ascii="Times New Roman" w:hAnsi="Times New Roman" w:cs="Times New Roman"/>
          <w:b/>
          <w:bCs/>
          <w:sz w:val="40"/>
          <w:szCs w:val="40"/>
        </w:rPr>
        <w:t>otevřeno od 8:00 hodin do 11:00 hodin pro nutné případy</w:t>
      </w:r>
    </w:p>
    <w:p w14:paraId="7ACF21FD" w14:textId="38133542" w:rsidR="00AE67BF" w:rsidRDefault="00AE67BF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D5690">
        <w:rPr>
          <w:rFonts w:ascii="Times New Roman" w:hAnsi="Times New Roman" w:cs="Times New Roman"/>
          <w:b/>
          <w:bCs/>
          <w:sz w:val="40"/>
          <w:szCs w:val="40"/>
        </w:rPr>
        <w:t>31.12.2020 zavřeno</w:t>
      </w:r>
    </w:p>
    <w:p w14:paraId="53EEE94F" w14:textId="0F796EB8" w:rsidR="00E536F0" w:rsidRDefault="00E536F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099355A" w14:textId="79B1F870" w:rsidR="00E536F0" w:rsidRDefault="00E536F0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 Bořeticích 14. prosince 2020</w:t>
      </w:r>
    </w:p>
    <w:p w14:paraId="3B94E9E2" w14:textId="5ADD4D0E" w:rsidR="00E536F0" w:rsidRDefault="00E536F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6E1F6A3" w14:textId="55BFC246" w:rsidR="00E536F0" w:rsidRDefault="00E536F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88CE965" w14:textId="10E2AC19" w:rsidR="00E536F0" w:rsidRDefault="00E536F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2F0FDD7" w14:textId="3002784F" w:rsidR="00E536F0" w:rsidRPr="00ED5690" w:rsidRDefault="00E536F0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František Petrásek, starosta</w:t>
      </w:r>
    </w:p>
    <w:sectPr w:rsidR="00E536F0" w:rsidRPr="00ED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BF"/>
    <w:rsid w:val="007663D3"/>
    <w:rsid w:val="00AE67BF"/>
    <w:rsid w:val="00E536F0"/>
    <w:rsid w:val="00E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6186"/>
  <w15:chartTrackingRefBased/>
  <w15:docId w15:val="{0D245158-44D6-4105-96F2-85B51F16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cp:lastPrinted>2020-12-14T07:15:00Z</cp:lastPrinted>
  <dcterms:created xsi:type="dcterms:W3CDTF">2020-12-14T06:34:00Z</dcterms:created>
  <dcterms:modified xsi:type="dcterms:W3CDTF">2020-12-14T07:17:00Z</dcterms:modified>
</cp:coreProperties>
</file>