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5D" w:rsidRDefault="002446F0" w:rsidP="0038215D">
      <w:pPr>
        <w:jc w:val="center"/>
        <w:rPr>
          <w:b/>
          <w:sz w:val="52"/>
          <w:szCs w:val="72"/>
        </w:rPr>
      </w:pPr>
      <w:r w:rsidRPr="002446F0">
        <w:rPr>
          <w:b/>
          <w:noProof/>
          <w:sz w:val="72"/>
          <w:szCs w:val="128"/>
        </w:rPr>
        <w:drawing>
          <wp:inline distT="0" distB="0" distL="0" distR="0">
            <wp:extent cx="885825" cy="781050"/>
            <wp:effectExtent l="19050" t="0" r="9525" b="0"/>
            <wp:docPr id="7" name="Obrázek 4" descr="fotbalovy_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ovy_m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128"/>
        </w:rPr>
        <w:t xml:space="preserve">TJ Sokol </w:t>
      </w:r>
      <w:r w:rsidR="0038215D" w:rsidRPr="00012B62">
        <w:rPr>
          <w:b/>
          <w:sz w:val="72"/>
          <w:szCs w:val="128"/>
        </w:rPr>
        <w:t>Bořetice</w:t>
      </w:r>
      <w:r>
        <w:rPr>
          <w:b/>
          <w:sz w:val="72"/>
          <w:szCs w:val="128"/>
        </w:rPr>
        <w:t xml:space="preserve"> </w:t>
      </w:r>
      <w:r w:rsidRPr="002446F0">
        <w:rPr>
          <w:b/>
          <w:noProof/>
          <w:sz w:val="72"/>
          <w:szCs w:val="128"/>
        </w:rPr>
        <w:drawing>
          <wp:inline distT="0" distB="0" distL="0" distR="0">
            <wp:extent cx="885825" cy="781050"/>
            <wp:effectExtent l="19050" t="0" r="9525" b="0"/>
            <wp:docPr id="8" name="Obrázek 4" descr="fotbalovy_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ovy_m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128"/>
        </w:rPr>
        <w:t xml:space="preserve">     </w:t>
      </w:r>
      <w:r w:rsidR="0038215D" w:rsidRPr="00012B62">
        <w:rPr>
          <w:b/>
          <w:sz w:val="52"/>
          <w:szCs w:val="72"/>
        </w:rPr>
        <w:br/>
        <w:t>pořádá tradiční</w:t>
      </w:r>
    </w:p>
    <w:p w:rsidR="00BF50FB" w:rsidRPr="00012B62" w:rsidRDefault="00BF50FB" w:rsidP="0038215D">
      <w:pPr>
        <w:jc w:val="center"/>
        <w:rPr>
          <w:b/>
          <w:sz w:val="52"/>
          <w:szCs w:val="72"/>
        </w:rPr>
      </w:pPr>
    </w:p>
    <w:p w:rsidR="0038215D" w:rsidRDefault="00CD36E5" w:rsidP="0038215D">
      <w:pPr>
        <w:jc w:val="center"/>
        <w:rPr>
          <w:b/>
          <w:sz w:val="96"/>
          <w:szCs w:val="144"/>
        </w:rPr>
      </w:pPr>
      <w:r>
        <w:rPr>
          <w:b/>
          <w:noProof/>
          <w:sz w:val="96"/>
          <w:szCs w:val="144"/>
        </w:rPr>
        <w:drawing>
          <wp:inline distT="0" distB="0" distL="0" distR="0">
            <wp:extent cx="5057775" cy="1724025"/>
            <wp:effectExtent l="19050" t="0" r="9525" b="0"/>
            <wp:docPr id="9" name="Obrázek 8" descr="5M286rD9Pfsp0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286rD9Pfsp08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668" cy="172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E5" w:rsidRPr="00CD36E5" w:rsidRDefault="00CD36E5" w:rsidP="0038215D">
      <w:pPr>
        <w:jc w:val="center"/>
        <w:rPr>
          <w:b/>
          <w:sz w:val="96"/>
          <w:szCs w:val="144"/>
        </w:rPr>
      </w:pPr>
    </w:p>
    <w:p w:rsidR="0038215D" w:rsidRPr="00CD36E5" w:rsidRDefault="0038215D" w:rsidP="0038215D">
      <w:pPr>
        <w:jc w:val="center"/>
        <w:rPr>
          <w:b/>
          <w:sz w:val="56"/>
          <w:szCs w:val="56"/>
        </w:rPr>
      </w:pPr>
      <w:r w:rsidRPr="00CD36E5">
        <w:rPr>
          <w:b/>
          <w:color w:val="FF0000"/>
          <w:sz w:val="56"/>
          <w:szCs w:val="56"/>
        </w:rPr>
        <w:t>D</w:t>
      </w:r>
      <w:r w:rsidRPr="00CD36E5">
        <w:rPr>
          <w:b/>
          <w:color w:val="00B050"/>
          <w:sz w:val="56"/>
          <w:szCs w:val="56"/>
        </w:rPr>
        <w:t>Ě</w:t>
      </w:r>
      <w:r w:rsidRPr="00CD36E5">
        <w:rPr>
          <w:b/>
          <w:color w:val="39639D" w:themeColor="accent4"/>
          <w:sz w:val="56"/>
          <w:szCs w:val="56"/>
        </w:rPr>
        <w:t>T</w:t>
      </w:r>
      <w:r w:rsidRPr="00CD36E5">
        <w:rPr>
          <w:b/>
          <w:color w:val="7030A0"/>
          <w:sz w:val="56"/>
          <w:szCs w:val="56"/>
        </w:rPr>
        <w:t>S</w:t>
      </w:r>
      <w:r w:rsidRPr="00CD36E5">
        <w:rPr>
          <w:b/>
          <w:color w:val="00B0F0"/>
          <w:sz w:val="56"/>
          <w:szCs w:val="56"/>
        </w:rPr>
        <w:t>K</w:t>
      </w:r>
      <w:r w:rsidRPr="00CD36E5">
        <w:rPr>
          <w:b/>
          <w:color w:val="B4490F" w:themeColor="accent3" w:themeShade="BF"/>
          <w:sz w:val="56"/>
          <w:szCs w:val="56"/>
        </w:rPr>
        <w:t>Ý</w:t>
      </w:r>
      <w:r w:rsidRPr="00CD36E5">
        <w:rPr>
          <w:b/>
          <w:sz w:val="56"/>
          <w:szCs w:val="56"/>
        </w:rPr>
        <w:t xml:space="preserve"> </w:t>
      </w:r>
      <w:r w:rsidRPr="00CD36E5">
        <w:rPr>
          <w:b/>
          <w:color w:val="FF0000"/>
          <w:sz w:val="56"/>
          <w:szCs w:val="56"/>
        </w:rPr>
        <w:t>M</w:t>
      </w:r>
      <w:r w:rsidRPr="00CD36E5">
        <w:rPr>
          <w:b/>
          <w:color w:val="92D050"/>
          <w:sz w:val="56"/>
          <w:szCs w:val="56"/>
        </w:rPr>
        <w:t>A</w:t>
      </w:r>
      <w:r w:rsidRPr="00CD36E5">
        <w:rPr>
          <w:b/>
          <w:color w:val="2A4975" w:themeColor="accent4" w:themeShade="BF"/>
          <w:sz w:val="56"/>
          <w:szCs w:val="56"/>
        </w:rPr>
        <w:t>Š</w:t>
      </w:r>
      <w:r w:rsidRPr="00CD36E5">
        <w:rPr>
          <w:b/>
          <w:color w:val="7030A0"/>
          <w:sz w:val="56"/>
          <w:szCs w:val="56"/>
        </w:rPr>
        <w:t>K</w:t>
      </w:r>
      <w:r w:rsidRPr="00CD36E5">
        <w:rPr>
          <w:b/>
          <w:color w:val="1FADCD" w:themeColor="background2" w:themeShade="80"/>
          <w:sz w:val="56"/>
          <w:szCs w:val="56"/>
        </w:rPr>
        <w:t>A</w:t>
      </w:r>
      <w:r w:rsidRPr="00CD36E5">
        <w:rPr>
          <w:b/>
          <w:color w:val="FF0000"/>
          <w:sz w:val="56"/>
          <w:szCs w:val="56"/>
        </w:rPr>
        <w:t>R</w:t>
      </w:r>
      <w:r w:rsidRPr="00CD36E5">
        <w:rPr>
          <w:b/>
          <w:color w:val="0070C0"/>
          <w:sz w:val="56"/>
          <w:szCs w:val="56"/>
        </w:rPr>
        <w:t>N</w:t>
      </w:r>
      <w:r w:rsidRPr="00CD36E5">
        <w:rPr>
          <w:b/>
          <w:color w:val="FFC000"/>
          <w:sz w:val="56"/>
          <w:szCs w:val="56"/>
        </w:rPr>
        <w:t>Í</w:t>
      </w:r>
      <w:r w:rsidRPr="00CD36E5">
        <w:rPr>
          <w:b/>
          <w:sz w:val="56"/>
          <w:szCs w:val="56"/>
        </w:rPr>
        <w:t xml:space="preserve"> </w:t>
      </w:r>
      <w:r w:rsidRPr="00CD36E5">
        <w:rPr>
          <w:b/>
          <w:color w:val="A3171D" w:themeColor="accent2" w:themeShade="BF"/>
          <w:sz w:val="56"/>
          <w:szCs w:val="56"/>
        </w:rPr>
        <w:t>K</w:t>
      </w:r>
      <w:r w:rsidRPr="00CD36E5">
        <w:rPr>
          <w:b/>
          <w:color w:val="00B050"/>
          <w:sz w:val="56"/>
          <w:szCs w:val="56"/>
        </w:rPr>
        <w:t>A</w:t>
      </w:r>
      <w:r w:rsidRPr="00CD36E5">
        <w:rPr>
          <w:b/>
          <w:color w:val="FF0000"/>
          <w:sz w:val="56"/>
          <w:szCs w:val="56"/>
        </w:rPr>
        <w:t>R</w:t>
      </w:r>
      <w:r w:rsidRPr="00CD36E5">
        <w:rPr>
          <w:b/>
          <w:color w:val="FFC000"/>
          <w:sz w:val="56"/>
          <w:szCs w:val="56"/>
        </w:rPr>
        <w:t>N</w:t>
      </w:r>
      <w:r w:rsidRPr="00CD36E5">
        <w:rPr>
          <w:b/>
          <w:color w:val="0070C0"/>
          <w:sz w:val="56"/>
          <w:szCs w:val="56"/>
        </w:rPr>
        <w:t>E</w:t>
      </w:r>
      <w:r w:rsidRPr="00CD36E5">
        <w:rPr>
          <w:b/>
          <w:color w:val="7030A0"/>
          <w:sz w:val="56"/>
          <w:szCs w:val="56"/>
        </w:rPr>
        <w:t>V</w:t>
      </w:r>
      <w:r w:rsidRPr="00CD36E5">
        <w:rPr>
          <w:b/>
          <w:color w:val="DA1F28" w:themeColor="accent2"/>
          <w:sz w:val="56"/>
          <w:szCs w:val="56"/>
        </w:rPr>
        <w:t>A</w:t>
      </w:r>
      <w:r w:rsidRPr="00CD36E5">
        <w:rPr>
          <w:b/>
          <w:color w:val="0070C0"/>
          <w:sz w:val="56"/>
          <w:szCs w:val="56"/>
        </w:rPr>
        <w:t>L</w:t>
      </w:r>
      <w:r w:rsidRPr="00CD36E5">
        <w:rPr>
          <w:b/>
          <w:sz w:val="56"/>
          <w:szCs w:val="56"/>
        </w:rPr>
        <w:br/>
      </w:r>
    </w:p>
    <w:p w:rsidR="0038215D" w:rsidRPr="00012B62" w:rsidRDefault="0038215D" w:rsidP="0038215D">
      <w:pPr>
        <w:jc w:val="center"/>
        <w:rPr>
          <w:sz w:val="56"/>
          <w:szCs w:val="108"/>
        </w:rPr>
      </w:pPr>
      <w:r w:rsidRPr="00012B62">
        <w:rPr>
          <w:b/>
          <w:sz w:val="56"/>
          <w:szCs w:val="108"/>
        </w:rPr>
        <w:t xml:space="preserve">v neděli </w:t>
      </w:r>
      <w:r w:rsidR="002446F0">
        <w:rPr>
          <w:b/>
          <w:sz w:val="56"/>
          <w:szCs w:val="108"/>
        </w:rPr>
        <w:t>12</w:t>
      </w:r>
      <w:r w:rsidRPr="00012B62">
        <w:rPr>
          <w:b/>
          <w:sz w:val="56"/>
          <w:szCs w:val="108"/>
        </w:rPr>
        <w:t xml:space="preserve">. </w:t>
      </w:r>
      <w:r w:rsidR="002446F0">
        <w:rPr>
          <w:b/>
          <w:sz w:val="56"/>
          <w:szCs w:val="108"/>
        </w:rPr>
        <w:t>února</w:t>
      </w:r>
      <w:r w:rsidRPr="00012B62">
        <w:rPr>
          <w:b/>
          <w:sz w:val="56"/>
          <w:szCs w:val="108"/>
        </w:rPr>
        <w:t xml:space="preserve"> 201</w:t>
      </w:r>
      <w:r w:rsidR="009232C6">
        <w:rPr>
          <w:b/>
          <w:sz w:val="56"/>
          <w:szCs w:val="108"/>
        </w:rPr>
        <w:t>7</w:t>
      </w:r>
    </w:p>
    <w:p w:rsidR="0038215D" w:rsidRPr="00012B62" w:rsidRDefault="0038215D" w:rsidP="0038215D">
      <w:pPr>
        <w:jc w:val="center"/>
        <w:rPr>
          <w:sz w:val="56"/>
          <w:szCs w:val="108"/>
        </w:rPr>
      </w:pPr>
      <w:r w:rsidRPr="00012B62">
        <w:rPr>
          <w:sz w:val="56"/>
          <w:szCs w:val="108"/>
        </w:rPr>
        <w:t xml:space="preserve">v kulturním domě v Bořeticích. </w:t>
      </w:r>
      <w:r w:rsidRPr="00012B62">
        <w:rPr>
          <w:sz w:val="56"/>
          <w:szCs w:val="136"/>
        </w:rPr>
        <w:br/>
      </w:r>
      <w:r w:rsidRPr="00012B62">
        <w:rPr>
          <w:b/>
          <w:sz w:val="56"/>
          <w:szCs w:val="108"/>
        </w:rPr>
        <w:t>Začátek je ve 14:</w:t>
      </w:r>
      <w:r w:rsidR="002446F0">
        <w:rPr>
          <w:b/>
          <w:sz w:val="56"/>
          <w:szCs w:val="108"/>
        </w:rPr>
        <w:t>3</w:t>
      </w:r>
      <w:r w:rsidRPr="00012B62">
        <w:rPr>
          <w:b/>
          <w:sz w:val="56"/>
          <w:szCs w:val="108"/>
        </w:rPr>
        <w:t>0 hodin.</w:t>
      </w:r>
    </w:p>
    <w:p w:rsidR="00670A2C" w:rsidRPr="00012B62" w:rsidRDefault="0038215D" w:rsidP="0038215D">
      <w:pPr>
        <w:jc w:val="center"/>
        <w:rPr>
          <w:sz w:val="48"/>
          <w:szCs w:val="64"/>
        </w:rPr>
      </w:pPr>
      <w:r w:rsidRPr="00012B62">
        <w:rPr>
          <w:sz w:val="48"/>
          <w:szCs w:val="64"/>
        </w:rPr>
        <w:t>Občerstvení</w:t>
      </w:r>
      <w:r w:rsidR="000F68CE">
        <w:rPr>
          <w:sz w:val="48"/>
          <w:szCs w:val="64"/>
        </w:rPr>
        <w:t>, program</w:t>
      </w:r>
      <w:r w:rsidRPr="00012B62">
        <w:rPr>
          <w:sz w:val="48"/>
          <w:szCs w:val="64"/>
        </w:rPr>
        <w:t xml:space="preserve"> a tombola zajištěn</w:t>
      </w:r>
      <w:r w:rsidR="009232C6">
        <w:rPr>
          <w:sz w:val="48"/>
          <w:szCs w:val="64"/>
        </w:rPr>
        <w:t>y</w:t>
      </w:r>
      <w:bookmarkStart w:id="0" w:name="_GoBack"/>
      <w:bookmarkEnd w:id="0"/>
      <w:r w:rsidRPr="00012B62">
        <w:rPr>
          <w:sz w:val="48"/>
          <w:szCs w:val="64"/>
        </w:rPr>
        <w:t xml:space="preserve">. </w:t>
      </w:r>
      <w:r w:rsidRPr="00012B62">
        <w:rPr>
          <w:sz w:val="48"/>
          <w:szCs w:val="64"/>
        </w:rPr>
        <w:br/>
        <w:t>Každá maska obdrží malý dárek.</w:t>
      </w:r>
    </w:p>
    <w:p w:rsidR="00C03441" w:rsidRPr="00670A2C" w:rsidRDefault="00465ADB" w:rsidP="00670A2C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171700" cy="2009775"/>
            <wp:effectExtent l="19050" t="0" r="0" b="0"/>
            <wp:docPr id="1" name="Obrázek 0" descr="karneval-23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-230x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01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441" w:rsidRPr="00670A2C" w:rsidSect="00343A8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15D"/>
    <w:rsid w:val="00012B62"/>
    <w:rsid w:val="00030102"/>
    <w:rsid w:val="00071133"/>
    <w:rsid w:val="000F68CE"/>
    <w:rsid w:val="00207214"/>
    <w:rsid w:val="002446F0"/>
    <w:rsid w:val="00343A8A"/>
    <w:rsid w:val="0038215D"/>
    <w:rsid w:val="00406F9F"/>
    <w:rsid w:val="00465ADB"/>
    <w:rsid w:val="00670A2C"/>
    <w:rsid w:val="009232C6"/>
    <w:rsid w:val="00BF50FB"/>
    <w:rsid w:val="00C03441"/>
    <w:rsid w:val="00C77BF8"/>
    <w:rsid w:val="00C954C9"/>
    <w:rsid w:val="00C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6DC3"/>
  <w15:docId w15:val="{C420FEBE-E621-4A39-BF38-03181698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8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2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3FC0-579B-47E2-8274-550EBD4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Procházková</dc:creator>
  <cp:lastModifiedBy>Rodina Michnova</cp:lastModifiedBy>
  <cp:revision>3</cp:revision>
  <cp:lastPrinted>2016-11-27T21:33:00Z</cp:lastPrinted>
  <dcterms:created xsi:type="dcterms:W3CDTF">2016-11-27T21:34:00Z</dcterms:created>
  <dcterms:modified xsi:type="dcterms:W3CDTF">2016-12-13T08:52:00Z</dcterms:modified>
</cp:coreProperties>
</file>